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0CB" w:rsidRDefault="00DA00CB" w:rsidP="00DA00CB">
      <w:pPr>
        <w:spacing w:before="120" w:line="240" w:lineRule="atLeast"/>
        <w:ind w:right="-199"/>
        <w:jc w:val="both"/>
        <w:rPr>
          <w:rFonts w:cs="Arial"/>
          <w:b/>
          <w:sz w:val="52"/>
          <w:szCs w:val="52"/>
        </w:rPr>
      </w:pPr>
      <w:bookmarkStart w:id="0" w:name="_GoBack"/>
      <w:bookmarkEnd w:id="0"/>
      <w:r>
        <w:rPr>
          <w:rFonts w:cs="Arial"/>
          <w:b/>
          <w:sz w:val="28"/>
          <w:szCs w:val="28"/>
        </w:rPr>
        <w:t>Údržba travnatých ploch</w:t>
      </w:r>
    </w:p>
    <w:p w:rsidR="00285D1B" w:rsidRDefault="00285D1B" w:rsidP="00285D1B">
      <w:pPr>
        <w:pStyle w:val="Zkladntext"/>
        <w:rPr>
          <w:b/>
          <w:bCs/>
          <w:caps/>
          <w:szCs w:val="22"/>
        </w:rPr>
      </w:pPr>
      <w:r>
        <w:rPr>
          <w:b/>
          <w:bCs/>
          <w:caps/>
          <w:szCs w:val="22"/>
        </w:rPr>
        <w:t xml:space="preserve">TECHNOLOGICKÉ poSTUPY a </w:t>
      </w:r>
      <w:r w:rsidR="00DA00CB">
        <w:rPr>
          <w:b/>
          <w:bCs/>
          <w:caps/>
          <w:szCs w:val="22"/>
        </w:rPr>
        <w:t>POŽADAVKY NA PROVÁDĚNÍ PRACÍ</w:t>
      </w:r>
    </w:p>
    <w:p w:rsidR="00285D1B" w:rsidRDefault="00285D1B" w:rsidP="00285D1B">
      <w:pPr>
        <w:spacing w:before="120" w:line="240" w:lineRule="atLeast"/>
        <w:ind w:right="-199" w:firstLine="720"/>
        <w:jc w:val="both"/>
        <w:rPr>
          <w:b/>
          <w:bCs/>
        </w:rPr>
      </w:pPr>
    </w:p>
    <w:p w:rsidR="00285D1B" w:rsidRDefault="00285D1B" w:rsidP="00285D1B">
      <w:pPr>
        <w:spacing w:before="120" w:line="240" w:lineRule="atLeast"/>
        <w:ind w:right="-199" w:firstLine="720"/>
        <w:jc w:val="both"/>
      </w:pPr>
      <w:r>
        <w:t xml:space="preserve">Technologické </w:t>
      </w:r>
      <w:proofErr w:type="gramStart"/>
      <w:r>
        <w:t>postupy a  popisy</w:t>
      </w:r>
      <w:proofErr w:type="gramEnd"/>
      <w:r>
        <w:t xml:space="preserve"> standardizovaných výstupů stanoví technologické a kvalitativní podmínky provádění prací při údržbě </w:t>
      </w:r>
      <w:r w:rsidR="00AA25F0">
        <w:t>travnatých ploch</w:t>
      </w:r>
      <w:r>
        <w:t xml:space="preserve"> a slouží jako podklad pro přejímku prací a definování vad a nedodělků. Při hodnocení kvality prací údržby </w:t>
      </w:r>
      <w:r w:rsidR="00AA25F0">
        <w:t xml:space="preserve">travnatých ploch </w:t>
      </w:r>
      <w:r>
        <w:t xml:space="preserve">má přednost popis standardizovaných výstupů určený </w:t>
      </w:r>
      <w:proofErr w:type="gramStart"/>
      <w:r>
        <w:t>objednatelem</w:t>
      </w:r>
      <w:r w:rsidR="00815005">
        <w:t xml:space="preserve">, </w:t>
      </w:r>
      <w:r w:rsidR="00AA25F0">
        <w:t xml:space="preserve"> a</w:t>
      </w:r>
      <w:r>
        <w:t xml:space="preserve"> pokud</w:t>
      </w:r>
      <w:proofErr w:type="gramEnd"/>
      <w:r>
        <w:t xml:space="preserve"> není specifikován, jsou pro jejich hodnocení určující kvalitativní podmínky specifikované v níže uvedených ČSN týkající se zahradní a krajinářské tvorby včetně jejich aktualizací.</w:t>
      </w:r>
    </w:p>
    <w:p w:rsidR="00285D1B" w:rsidRDefault="00285D1B" w:rsidP="00285D1B">
      <w:pPr>
        <w:numPr>
          <w:ilvl w:val="0"/>
          <w:numId w:val="1"/>
        </w:numPr>
        <w:suppressAutoHyphens/>
        <w:spacing w:before="120" w:after="0" w:line="240" w:lineRule="atLeast"/>
        <w:ind w:right="-199"/>
        <w:jc w:val="both"/>
      </w:pPr>
      <w:r>
        <w:t>SN 73 3050</w:t>
      </w:r>
      <w:r>
        <w:tab/>
      </w:r>
      <w:r>
        <w:tab/>
      </w:r>
      <w:r>
        <w:tab/>
        <w:t>Zemní práce</w:t>
      </w:r>
    </w:p>
    <w:p w:rsidR="00285D1B" w:rsidRDefault="00285D1B" w:rsidP="00285D1B">
      <w:pPr>
        <w:numPr>
          <w:ilvl w:val="0"/>
          <w:numId w:val="1"/>
        </w:numPr>
        <w:suppressAutoHyphens/>
        <w:spacing w:before="120" w:after="0" w:line="240" w:lineRule="atLeast"/>
        <w:ind w:right="-199"/>
        <w:jc w:val="both"/>
      </w:pPr>
      <w:r>
        <w:t>ČSN DIN 18 915</w:t>
      </w:r>
      <w:r>
        <w:tab/>
      </w:r>
      <w:r>
        <w:tab/>
      </w:r>
      <w:r>
        <w:tab/>
        <w:t>Práce s půdou</w:t>
      </w:r>
    </w:p>
    <w:p w:rsidR="00285D1B" w:rsidRDefault="00285D1B" w:rsidP="00285D1B">
      <w:pPr>
        <w:numPr>
          <w:ilvl w:val="0"/>
          <w:numId w:val="1"/>
        </w:numPr>
        <w:suppressAutoHyphens/>
        <w:spacing w:before="120" w:after="0" w:line="240" w:lineRule="atLeast"/>
        <w:ind w:right="-199"/>
        <w:jc w:val="both"/>
      </w:pPr>
      <w:r>
        <w:t>ČSN DIN 18 917</w:t>
      </w:r>
      <w:r>
        <w:tab/>
      </w:r>
      <w:r>
        <w:tab/>
      </w:r>
      <w:r>
        <w:tab/>
        <w:t>Zakládání trávníků</w:t>
      </w:r>
    </w:p>
    <w:p w:rsidR="00285D1B" w:rsidRDefault="00285D1B" w:rsidP="00285D1B">
      <w:pPr>
        <w:numPr>
          <w:ilvl w:val="0"/>
          <w:numId w:val="1"/>
        </w:numPr>
        <w:suppressAutoHyphens/>
        <w:spacing w:before="120" w:after="0" w:line="240" w:lineRule="atLeast"/>
        <w:ind w:right="-199"/>
        <w:jc w:val="both"/>
      </w:pPr>
      <w:r>
        <w:t>ČSN DIN 18 918</w:t>
      </w:r>
      <w:r>
        <w:tab/>
      </w:r>
      <w:r>
        <w:tab/>
      </w:r>
      <w:r>
        <w:tab/>
        <w:t>Technická a biologická zabezpečovací zařízení</w:t>
      </w:r>
    </w:p>
    <w:p w:rsidR="00285D1B" w:rsidRDefault="00285D1B" w:rsidP="00285D1B">
      <w:pPr>
        <w:numPr>
          <w:ilvl w:val="0"/>
          <w:numId w:val="1"/>
        </w:numPr>
        <w:suppressAutoHyphens/>
        <w:spacing w:before="120" w:after="0" w:line="240" w:lineRule="atLeast"/>
        <w:ind w:right="-199"/>
        <w:jc w:val="both"/>
      </w:pPr>
      <w:r>
        <w:t>ČSN DIN 18 920</w:t>
      </w:r>
      <w:r>
        <w:tab/>
      </w:r>
      <w:r>
        <w:tab/>
      </w:r>
      <w:r>
        <w:tab/>
        <w:t xml:space="preserve">Ochrana stromů, porostů a ploch pro vegetaci při                                                                                                                                                                                                                                                                                                                                                                                                                               </w:t>
      </w:r>
      <w:r>
        <w:tab/>
      </w:r>
      <w:r>
        <w:tab/>
      </w:r>
      <w:r>
        <w:tab/>
      </w:r>
      <w:r>
        <w:tab/>
        <w:t>stavebních činnostech</w:t>
      </w:r>
    </w:p>
    <w:p w:rsidR="00285D1B" w:rsidRDefault="00285D1B" w:rsidP="00285D1B">
      <w:pPr>
        <w:spacing w:before="120" w:line="240" w:lineRule="atLeast"/>
        <w:ind w:right="-199"/>
        <w:jc w:val="both"/>
      </w:pPr>
    </w:p>
    <w:p w:rsidR="00285D1B" w:rsidRDefault="00285D1B" w:rsidP="00285D1B">
      <w:pPr>
        <w:spacing w:before="120" w:line="240" w:lineRule="atLeast"/>
        <w:ind w:right="-199"/>
        <w:jc w:val="both"/>
      </w:pPr>
      <w:r>
        <w:tab/>
      </w:r>
      <w:r w:rsidRPr="00E40465">
        <w:t xml:space="preserve">Zhotovitel </w:t>
      </w:r>
      <w:r w:rsidR="00DA00CB">
        <w:t>bude</w:t>
      </w:r>
      <w:r w:rsidRPr="00E40465">
        <w:t xml:space="preserve"> provádět údržbu </w:t>
      </w:r>
      <w:r w:rsidR="008A2239">
        <w:t>travnatých ploch</w:t>
      </w:r>
      <w:r w:rsidR="008A2239" w:rsidRPr="00E40465">
        <w:t xml:space="preserve"> </w:t>
      </w:r>
      <w:r w:rsidRPr="00E40465">
        <w:t>v souladu s platnými právními předpisy</w:t>
      </w:r>
      <w:r>
        <w:t xml:space="preserve"> zákona č. 17/1992 sb. o životním prostředí. </w:t>
      </w:r>
      <w:r w:rsidRPr="00E40465">
        <w:t xml:space="preserve"> S odpady bude nakládáno dle zák. č. 185/2001 Sb., o odpadech a o změně některých dalších zákonů, ve znění pozdějších předpisů. </w:t>
      </w:r>
    </w:p>
    <w:p w:rsidR="00285D1B" w:rsidRDefault="00285D1B" w:rsidP="00285D1B">
      <w:pPr>
        <w:spacing w:before="120" w:line="240" w:lineRule="atLeast"/>
        <w:ind w:right="-199"/>
        <w:jc w:val="both"/>
      </w:pPr>
      <w:r w:rsidRPr="00E40465">
        <w:t>Zhotovitel odstran</w:t>
      </w:r>
      <w:r w:rsidR="00DA00CB">
        <w:t xml:space="preserve">í </w:t>
      </w:r>
      <w:r w:rsidRPr="00E40465">
        <w:t xml:space="preserve">odpad </w:t>
      </w:r>
      <w:r>
        <w:t xml:space="preserve">vzniklý při plnění díla týž den u ploch zeleně s běžným kosením, kdy vznikl a na plochách s občasným kosením nejpozději do </w:t>
      </w:r>
      <w:r w:rsidR="008445A2">
        <w:t>11</w:t>
      </w:r>
      <w:r>
        <w:t>. hod</w:t>
      </w:r>
      <w:r w:rsidRPr="00E40465">
        <w:t xml:space="preserve"> následujícího pracovního dne. Odpad vzniklý činností zhotovitele </w:t>
      </w:r>
      <w:r>
        <w:t xml:space="preserve">den před dnem pracovního klidu (státní svátky, sobota, neděle) zlikviduje zhotovitel tentýž den. Odpad vzniklý ve dni pracovního klidu (státní svátky, sobota, neděle) zlikviduje zhotovitel taktéž týž den. Likvidace a odvoz odpadu bude zakalkulován do každého druhu ošetření uvedeného v seznamu údržby vegetačních prvků. Cena za odvoz a likvidaci odpadu zahrnuje: naložení odpadu, </w:t>
      </w:r>
      <w:r w:rsidR="00DA00CB">
        <w:t xml:space="preserve">jeho </w:t>
      </w:r>
      <w:r>
        <w:t>odvezení a předání do vlastnictví osoby oprávněné s ním nakládat</w:t>
      </w:r>
      <w:r w:rsidR="00DA00CB">
        <w:t xml:space="preserve"> a úhradu poplatku za jeho uložení</w:t>
      </w:r>
      <w:r>
        <w:t xml:space="preserve">.  Biologický odpad (listí a tráva) vzniklý při údržbě vegetačních prvků bude bezplatně ukládán v areálu OZO Ostrava na ul. Slovenské na základě objednatelem potvrzených dodacích listů. </w:t>
      </w:r>
    </w:p>
    <w:p w:rsidR="00285D1B" w:rsidRDefault="00285D1B" w:rsidP="00285D1B">
      <w:pPr>
        <w:spacing w:before="120" w:line="240" w:lineRule="atLeast"/>
        <w:ind w:right="-199"/>
        <w:jc w:val="both"/>
        <w:rPr>
          <w:rFonts w:cs="Arial"/>
        </w:rPr>
      </w:pPr>
      <w:r>
        <w:t xml:space="preserve"> </w:t>
      </w:r>
      <w:r>
        <w:rPr>
          <w:rFonts w:cs="Arial"/>
        </w:rPr>
        <w:tab/>
        <w:t xml:space="preserve">V případě, že při provádění prací či likvidaci odpadu (pojezd zahradní techniky, příp. nákladních aut) dojde k poškození travního drnu či plochy záhonu, je dodavatel povinen bezprostředně uvést tyto plochy do původního stavu. Pokud dojde k poškození, jehož charakter neumožňuje okamžitou nápravu do původního stavu, je </w:t>
      </w:r>
      <w:r w:rsidR="0093055C">
        <w:rPr>
          <w:rFonts w:cs="Arial"/>
        </w:rPr>
        <w:t xml:space="preserve">zhotovitel </w:t>
      </w:r>
      <w:r>
        <w:rPr>
          <w:rFonts w:cs="Arial"/>
        </w:rPr>
        <w:t xml:space="preserve">povinen Ihned zajistit taková opatření, aby se bezodkladně dosáhlo původního stavu (např. v případě stržení, či uježdění travního drnu je třeba uvést terén do původního stavu, vysadit nový trávník a zajistit takovou údržbu, aby došlo co nejrychleji k nápravě). Tyto činnosti provádí </w:t>
      </w:r>
      <w:r w:rsidR="0093055C">
        <w:rPr>
          <w:rFonts w:cs="Arial"/>
        </w:rPr>
        <w:t xml:space="preserve">zhotovitel </w:t>
      </w:r>
      <w:r>
        <w:rPr>
          <w:rFonts w:cs="Arial"/>
        </w:rPr>
        <w:t>na vlastní náklady.</w:t>
      </w:r>
    </w:p>
    <w:p w:rsidR="008445A2" w:rsidRDefault="00285D1B" w:rsidP="00285D1B">
      <w:pPr>
        <w:spacing w:before="120" w:line="240" w:lineRule="atLeast"/>
        <w:ind w:right="-199" w:firstLine="708"/>
        <w:jc w:val="both"/>
        <w:rPr>
          <w:rFonts w:cs="Arial"/>
        </w:rPr>
      </w:pPr>
      <w:r>
        <w:rPr>
          <w:rFonts w:cs="Arial"/>
        </w:rPr>
        <w:t xml:space="preserve">Městský obvod Mariánské Hory a </w:t>
      </w:r>
      <w:proofErr w:type="spellStart"/>
      <w:r>
        <w:rPr>
          <w:rFonts w:cs="Arial"/>
        </w:rPr>
        <w:t>Hu</w:t>
      </w:r>
      <w:r w:rsidR="00864C31">
        <w:rPr>
          <w:rFonts w:cs="Arial"/>
        </w:rPr>
        <w:t>l</w:t>
      </w:r>
      <w:r>
        <w:rPr>
          <w:rFonts w:cs="Arial"/>
        </w:rPr>
        <w:t>v</w:t>
      </w:r>
      <w:r w:rsidR="00864C31">
        <w:rPr>
          <w:rFonts w:cs="Arial"/>
        </w:rPr>
        <w:t>á</w:t>
      </w:r>
      <w:r>
        <w:rPr>
          <w:rFonts w:cs="Arial"/>
        </w:rPr>
        <w:t>l</w:t>
      </w:r>
      <w:r w:rsidR="00864C31">
        <w:rPr>
          <w:rFonts w:cs="Arial"/>
        </w:rPr>
        <w:t>k</w:t>
      </w:r>
      <w:r>
        <w:rPr>
          <w:rFonts w:cs="Arial"/>
        </w:rPr>
        <w:t>y</w:t>
      </w:r>
      <w:proofErr w:type="spellEnd"/>
      <w:r>
        <w:rPr>
          <w:rFonts w:cs="Arial"/>
        </w:rPr>
        <w:t xml:space="preserve"> byl pro účely údržby vegetačních prvků rozdělen na 12 rajonů označených A – L. Každý rajon má definovanou výměru ploch rozdělen</w:t>
      </w:r>
      <w:r w:rsidR="00414BCA">
        <w:rPr>
          <w:rFonts w:cs="Arial"/>
        </w:rPr>
        <w:t>ím</w:t>
      </w:r>
      <w:r>
        <w:rPr>
          <w:rFonts w:cs="Arial"/>
        </w:rPr>
        <w:t xml:space="preserve"> na plochy jednotlivých vegetačn</w:t>
      </w:r>
      <w:r w:rsidR="004E653B">
        <w:rPr>
          <w:rFonts w:cs="Arial"/>
        </w:rPr>
        <w:t>í</w:t>
      </w:r>
      <w:r>
        <w:rPr>
          <w:rFonts w:cs="Arial"/>
        </w:rPr>
        <w:t xml:space="preserve">ch prvků a </w:t>
      </w:r>
      <w:r w:rsidR="003F3DDB">
        <w:rPr>
          <w:rFonts w:cs="Arial"/>
        </w:rPr>
        <w:t xml:space="preserve">tyto rajony </w:t>
      </w:r>
      <w:r>
        <w:rPr>
          <w:rFonts w:cs="Arial"/>
        </w:rPr>
        <w:t xml:space="preserve">slouží také jako samostatná jednotka </w:t>
      </w:r>
      <w:r w:rsidR="003F3DDB">
        <w:rPr>
          <w:rFonts w:cs="Arial"/>
        </w:rPr>
        <w:t xml:space="preserve">pro přejímku </w:t>
      </w:r>
      <w:r>
        <w:rPr>
          <w:rFonts w:cs="Arial"/>
        </w:rPr>
        <w:t xml:space="preserve">prací v rámci vyhrabávání a kosení. </w:t>
      </w:r>
      <w:r w:rsidR="008445A2">
        <w:rPr>
          <w:rFonts w:cs="Arial"/>
        </w:rPr>
        <w:t xml:space="preserve">Předmětem zakázky je údržba ploch zeleně v rajonech A, B, C, D, E, G, H, I, J. Jednotlivé objednávky budou zaslány písemně na mailovou adresu dodavatele služeb pověřeným pracovníkem městského obvodu, nebo jeho zástupcem. Objednávka bude obsahovat rozsah seče a harmonogram prací s určením prioritních lokalit v daných rajonech, kde je třeba práce provést </w:t>
      </w:r>
      <w:proofErr w:type="gramStart"/>
      <w:r w:rsidR="008445A2">
        <w:rPr>
          <w:rFonts w:cs="Arial"/>
        </w:rPr>
        <w:t>nejdříve.</w:t>
      </w:r>
      <w:r>
        <w:rPr>
          <w:rFonts w:cs="Arial"/>
        </w:rPr>
        <w:t>.</w:t>
      </w:r>
      <w:proofErr w:type="gramEnd"/>
      <w:r w:rsidR="00BF1A8A">
        <w:rPr>
          <w:rFonts w:cs="Arial"/>
        </w:rPr>
        <w:t xml:space="preserve"> </w:t>
      </w:r>
    </w:p>
    <w:p w:rsidR="00815005" w:rsidRDefault="00C4211B" w:rsidP="00285D1B">
      <w:pPr>
        <w:spacing w:before="120" w:line="240" w:lineRule="atLeast"/>
        <w:ind w:right="-199" w:firstLine="708"/>
        <w:jc w:val="both"/>
        <w:rPr>
          <w:rFonts w:cs="Arial"/>
        </w:rPr>
      </w:pPr>
      <w:r>
        <w:rPr>
          <w:rFonts w:cs="Arial"/>
        </w:rPr>
        <w:lastRenderedPageBreak/>
        <w:t>Obecné p</w:t>
      </w:r>
      <w:r w:rsidR="00285D1B">
        <w:rPr>
          <w:rFonts w:cs="Arial"/>
        </w:rPr>
        <w:t xml:space="preserve">ořadí priorit rajonů: </w:t>
      </w:r>
    </w:p>
    <w:p w:rsidR="00285D1B" w:rsidRDefault="00815005" w:rsidP="00285D1B">
      <w:pPr>
        <w:spacing w:before="120" w:line="240" w:lineRule="atLeast"/>
        <w:ind w:right="-199" w:firstLine="708"/>
        <w:jc w:val="both"/>
        <w:rPr>
          <w:rFonts w:cs="Arial"/>
        </w:rPr>
      </w:pPr>
      <w:r>
        <w:rPr>
          <w:rFonts w:cs="Arial"/>
        </w:rPr>
        <w:tab/>
      </w:r>
      <w:r>
        <w:rPr>
          <w:rFonts w:cs="Arial"/>
        </w:rPr>
        <w:tab/>
      </w:r>
      <w:r w:rsidR="00285D1B">
        <w:rPr>
          <w:rFonts w:cs="Arial"/>
        </w:rPr>
        <w:tab/>
        <w:t xml:space="preserve">1. Rajony A, C, D, E, </w:t>
      </w:r>
    </w:p>
    <w:p w:rsidR="00285D1B" w:rsidRDefault="00285D1B" w:rsidP="00285D1B">
      <w:pPr>
        <w:spacing w:before="120" w:line="240" w:lineRule="atLeast"/>
        <w:ind w:right="-199" w:firstLine="708"/>
        <w:jc w:val="both"/>
        <w:rPr>
          <w:rFonts w:cs="Arial"/>
        </w:rPr>
      </w:pPr>
      <w:r>
        <w:rPr>
          <w:rFonts w:cs="Arial"/>
        </w:rPr>
        <w:tab/>
      </w:r>
      <w:r>
        <w:rPr>
          <w:rFonts w:cs="Arial"/>
        </w:rPr>
        <w:tab/>
      </w:r>
      <w:r>
        <w:rPr>
          <w:rFonts w:cs="Arial"/>
        </w:rPr>
        <w:tab/>
        <w:t>2. Rajony G, H, I, J</w:t>
      </w:r>
    </w:p>
    <w:p w:rsidR="00285D1B" w:rsidRDefault="00285D1B" w:rsidP="00285D1B">
      <w:pPr>
        <w:spacing w:before="120" w:line="240" w:lineRule="atLeast"/>
        <w:ind w:right="-199" w:firstLine="708"/>
        <w:jc w:val="both"/>
        <w:rPr>
          <w:rFonts w:cs="Arial"/>
        </w:rPr>
      </w:pPr>
      <w:r>
        <w:rPr>
          <w:rFonts w:cs="Arial"/>
        </w:rPr>
        <w:tab/>
      </w:r>
      <w:r>
        <w:rPr>
          <w:rFonts w:cs="Arial"/>
        </w:rPr>
        <w:tab/>
      </w:r>
      <w:r>
        <w:rPr>
          <w:rFonts w:cs="Arial"/>
        </w:rPr>
        <w:tab/>
        <w:t xml:space="preserve">3. Rajony B, </w:t>
      </w:r>
    </w:p>
    <w:p w:rsidR="00285D1B" w:rsidRDefault="00285D1B" w:rsidP="00285D1B">
      <w:pPr>
        <w:spacing w:before="120" w:line="240" w:lineRule="atLeast"/>
        <w:ind w:right="-199" w:firstLine="708"/>
        <w:jc w:val="both"/>
        <w:rPr>
          <w:rFonts w:cs="Arial"/>
        </w:rPr>
      </w:pPr>
      <w:r>
        <w:rPr>
          <w:rFonts w:cs="Arial"/>
        </w:rPr>
        <w:t xml:space="preserve">Na údržbě rajonu A </w:t>
      </w:r>
      <w:proofErr w:type="spellStart"/>
      <w:r>
        <w:rPr>
          <w:rFonts w:cs="Arial"/>
        </w:rPr>
        <w:t>Fifejdy</w:t>
      </w:r>
      <w:proofErr w:type="spellEnd"/>
      <w:r>
        <w:rPr>
          <w:rFonts w:cs="Arial"/>
        </w:rPr>
        <w:t xml:space="preserve"> objednatel požaduje vždy realizaci prací (kosení a hrabání) dvou na sobě nezávislých pracovních čet. U ostatních rajonů </w:t>
      </w:r>
      <w:r w:rsidR="00815005">
        <w:rPr>
          <w:rFonts w:cs="Arial"/>
        </w:rPr>
        <w:t xml:space="preserve">objednatel </w:t>
      </w:r>
      <w:r>
        <w:rPr>
          <w:rFonts w:cs="Arial"/>
        </w:rPr>
        <w:t xml:space="preserve">požaduje, aby práce probíhaly současně vždy ve dvou různých rajonech najednou, tzn., aby každá pracovní četa prováděla údržbu v jiném rajonu. Pracovní četou se rozumí skupina </w:t>
      </w:r>
      <w:r w:rsidR="008445A2">
        <w:rPr>
          <w:rFonts w:cs="Arial"/>
        </w:rPr>
        <w:t xml:space="preserve">alespoň </w:t>
      </w:r>
      <w:r w:rsidR="006D64A5">
        <w:rPr>
          <w:rFonts w:cs="Arial"/>
        </w:rPr>
        <w:t>čtyř</w:t>
      </w:r>
      <w:r w:rsidR="00C4211B">
        <w:rPr>
          <w:rFonts w:cs="Arial"/>
        </w:rPr>
        <w:t xml:space="preserve"> </w:t>
      </w:r>
      <w:r>
        <w:rPr>
          <w:rFonts w:cs="Arial"/>
        </w:rPr>
        <w:t>pracovník</w:t>
      </w:r>
      <w:r w:rsidR="00CA34D1">
        <w:rPr>
          <w:rFonts w:cs="Arial"/>
        </w:rPr>
        <w:t>ů</w:t>
      </w:r>
      <w:r w:rsidR="008445A2">
        <w:rPr>
          <w:rFonts w:cs="Arial"/>
        </w:rPr>
        <w:t>, se dvěm</w:t>
      </w:r>
      <w:r w:rsidR="006D64A5">
        <w:rPr>
          <w:rFonts w:cs="Arial"/>
        </w:rPr>
        <w:t>i</w:t>
      </w:r>
      <w:r w:rsidR="008445A2">
        <w:rPr>
          <w:rFonts w:cs="Arial"/>
        </w:rPr>
        <w:t xml:space="preserve"> </w:t>
      </w:r>
      <w:r w:rsidR="006D64A5">
        <w:rPr>
          <w:rFonts w:cs="Arial"/>
        </w:rPr>
        <w:t>strojními sekačkami</w:t>
      </w:r>
      <w:r w:rsidR="00B948CD">
        <w:rPr>
          <w:rFonts w:cs="Arial"/>
        </w:rPr>
        <w:t xml:space="preserve"> </w:t>
      </w:r>
      <w:r>
        <w:rPr>
          <w:rFonts w:cs="Arial"/>
        </w:rPr>
        <w:t xml:space="preserve">včetně jednoho stálého zaměstnance </w:t>
      </w:r>
      <w:r w:rsidR="00815005">
        <w:rPr>
          <w:rFonts w:cs="Arial"/>
        </w:rPr>
        <w:t>zhotovitele</w:t>
      </w:r>
      <w:r>
        <w:rPr>
          <w:rFonts w:cs="Arial"/>
        </w:rPr>
        <w:t>, který je vedoucím skupiny zodpovědný za kvalitu prací a komunikaci s pověřeným pracovníkem objednatele.</w:t>
      </w:r>
    </w:p>
    <w:p w:rsidR="00285D1B" w:rsidRDefault="00285D1B" w:rsidP="00285D1B">
      <w:pPr>
        <w:spacing w:before="120" w:line="240" w:lineRule="atLeast"/>
        <w:ind w:right="-199"/>
        <w:jc w:val="both"/>
        <w:rPr>
          <w:rFonts w:cs="Arial"/>
        </w:rPr>
      </w:pPr>
      <w:r>
        <w:rPr>
          <w:rFonts w:cs="Arial"/>
        </w:rPr>
        <w:t xml:space="preserve">Ve výjimečných případech může </w:t>
      </w:r>
      <w:r w:rsidR="00815005">
        <w:rPr>
          <w:rFonts w:cs="Arial"/>
        </w:rPr>
        <w:t xml:space="preserve">objednatel </w:t>
      </w:r>
      <w:r>
        <w:rPr>
          <w:rFonts w:cs="Arial"/>
        </w:rPr>
        <w:t xml:space="preserve">požadovat údržbu jen některých rajonů, nebo dokonce pouze některých ploch v rámci jednotlivých rajonů. Pro výpočet ceny za takovou údržbu je stanovena cena prací za m². Pro výpočet výměry takovýchto ploch slouží program Správa sídelní zeleně. </w:t>
      </w:r>
    </w:p>
    <w:p w:rsidR="00285D1B" w:rsidRDefault="00815005" w:rsidP="00285D1B">
      <w:pPr>
        <w:spacing w:before="120" w:line="240" w:lineRule="atLeast"/>
        <w:ind w:right="-199" w:firstLine="708"/>
        <w:jc w:val="both"/>
        <w:rPr>
          <w:rFonts w:cs="Arial"/>
        </w:rPr>
      </w:pPr>
      <w:r>
        <w:rPr>
          <w:rFonts w:cs="Arial"/>
        </w:rPr>
        <w:t xml:space="preserve">Objednatel </w:t>
      </w:r>
      <w:r w:rsidR="00363E37">
        <w:rPr>
          <w:rFonts w:cs="Arial"/>
        </w:rPr>
        <w:t xml:space="preserve">provádí průběžně </w:t>
      </w:r>
      <w:r w:rsidR="00285D1B">
        <w:rPr>
          <w:rFonts w:cs="Arial"/>
        </w:rPr>
        <w:t>do pracovního deníku zápisy o průběhu</w:t>
      </w:r>
      <w:r w:rsidR="00363E37">
        <w:rPr>
          <w:rFonts w:cs="Arial"/>
        </w:rPr>
        <w:t xml:space="preserve"> prací a jejich</w:t>
      </w:r>
      <w:r w:rsidR="00285D1B">
        <w:rPr>
          <w:rFonts w:cs="Arial"/>
        </w:rPr>
        <w:t xml:space="preserve"> kvalitě. </w:t>
      </w:r>
      <w:r w:rsidR="00727939">
        <w:t>Pracovní deník musí být na místě provádění prací přístupný kdykoliv v průběhu práce.</w:t>
      </w:r>
    </w:p>
    <w:p w:rsidR="00E43EBA" w:rsidRDefault="00815005" w:rsidP="000A4202">
      <w:pPr>
        <w:spacing w:before="120" w:line="240" w:lineRule="atLeast"/>
        <w:ind w:right="-199" w:firstLine="708"/>
        <w:jc w:val="both"/>
        <w:rPr>
          <w:rFonts w:cs="Arial"/>
        </w:rPr>
      </w:pPr>
      <w:r>
        <w:rPr>
          <w:rFonts w:cs="Arial"/>
        </w:rPr>
        <w:t xml:space="preserve">Zhotovitel </w:t>
      </w:r>
      <w:r w:rsidR="00285D1B">
        <w:rPr>
          <w:rFonts w:cs="Arial"/>
        </w:rPr>
        <w:t xml:space="preserve">je při jakémkoliv plnění objednaných prací vždy povinen, alespoň </w:t>
      </w:r>
      <w:r w:rsidR="00363E37">
        <w:rPr>
          <w:rFonts w:cs="Arial"/>
        </w:rPr>
        <w:t xml:space="preserve">1 pracovní </w:t>
      </w:r>
      <w:r w:rsidR="00285D1B">
        <w:rPr>
          <w:rFonts w:cs="Arial"/>
        </w:rPr>
        <w:t xml:space="preserve">den předem </w:t>
      </w:r>
      <w:r>
        <w:t xml:space="preserve">písemně informovat objednatele o místu a druhu prováděných prací (o denním plánu prací), aby objednatel mohl provádět jejich průběžnou kontrolu. Po ukončení prací zhotovitel prostřednictvím svých zástupců oznámí pověřeným zástupcům objednatele ukončení prací a upřesní rozsah jejich provedení oproti plánu. </w:t>
      </w:r>
      <w:r w:rsidR="00363E37">
        <w:rPr>
          <w:rFonts w:cs="Arial"/>
        </w:rPr>
        <w:t xml:space="preserve">Z důvodů nepříznivých klimatických podmínek je možné projednat s objednatelem prodloužení požadovaného termínu plnění. </w:t>
      </w:r>
    </w:p>
    <w:p w:rsidR="003F3DDB" w:rsidRDefault="003F3DDB" w:rsidP="000A4202">
      <w:pPr>
        <w:spacing w:before="120" w:line="240" w:lineRule="atLeast"/>
        <w:ind w:right="-199" w:firstLine="708"/>
        <w:jc w:val="both"/>
      </w:pPr>
      <w:r>
        <w:rPr>
          <w:rFonts w:cs="Arial"/>
        </w:rPr>
        <w:t xml:space="preserve">Po ukončení prací zhotovitel </w:t>
      </w:r>
      <w:r w:rsidR="00F16BDF">
        <w:t xml:space="preserve">písemně vyzve objednatele k fyzické přejímce prací nejpozději k datu uvedeném v zadání prací. Přesná hodina přejímky bude dohodnuta telefonicky, příp. e-mailem. V rámci fyzické prohlídky bude objednatelem prověřena kvalita prací a uplatněny příp. nedodělky. Při fyzické kontrole prací </w:t>
      </w:r>
      <w:r w:rsidR="00727939">
        <w:t xml:space="preserve">zhotovitel </w:t>
      </w:r>
      <w:r w:rsidR="00F16BDF">
        <w:t>zajistí deník prací pro případný zápis objednatele.</w:t>
      </w:r>
    </w:p>
    <w:p w:rsidR="00F16BDF" w:rsidRDefault="00F16BDF" w:rsidP="000A4202">
      <w:pPr>
        <w:spacing w:before="120" w:line="240" w:lineRule="atLeast"/>
        <w:ind w:right="-199" w:firstLine="708"/>
        <w:jc w:val="both"/>
      </w:pPr>
      <w:r>
        <w:t xml:space="preserve">Po fyzické kontrole a příp. odstranění nedodělků </w:t>
      </w:r>
      <w:r w:rsidR="00727939">
        <w:t xml:space="preserve">zhotovitel </w:t>
      </w:r>
      <w:r>
        <w:t xml:space="preserve">vyhotoví nejpozději do 5 pracovních dnů </w:t>
      </w:r>
      <w:r w:rsidR="004E1056">
        <w:t xml:space="preserve">předávací protokol vč. </w:t>
      </w:r>
      <w:r>
        <w:t>soupis</w:t>
      </w:r>
      <w:r w:rsidR="004E1056">
        <w:t>u</w:t>
      </w:r>
      <w:r>
        <w:t xml:space="preserve"> provedených prací, který zašle elektronicky, příp. předá osobně pověřenému pracovníku </w:t>
      </w:r>
      <w:r w:rsidR="00727939">
        <w:t>objednatele</w:t>
      </w:r>
      <w:r>
        <w:t xml:space="preserve"> ke kontrole. Objednatel provede kontrolu soupisu prací do 3 pracovních dnů po jeho předání </w:t>
      </w:r>
      <w:r w:rsidR="00727939">
        <w:t>zhotovitelem</w:t>
      </w:r>
      <w:r>
        <w:t xml:space="preserve">. Po vypořádání příp. nesrovnalostí a odsouhlasení soupisu prací bude </w:t>
      </w:r>
      <w:r w:rsidR="00727939">
        <w:t xml:space="preserve">zhotovitelem </w:t>
      </w:r>
      <w:r>
        <w:t>vystavena faktura. Fakturovány mohou být pouze provedené práce v souladu s oboustranně odsouhlaseným soupisem prací.</w:t>
      </w:r>
    </w:p>
    <w:sectPr w:rsidR="00F16BDF" w:rsidSect="00E368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4C78"/>
    <w:multiLevelType w:val="hybridMultilevel"/>
    <w:tmpl w:val="F3D4BD86"/>
    <w:lvl w:ilvl="0" w:tplc="25E891F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290679AB"/>
    <w:multiLevelType w:val="hybridMultilevel"/>
    <w:tmpl w:val="C256FC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7F57BD8"/>
    <w:multiLevelType w:val="hybridMultilevel"/>
    <w:tmpl w:val="BFE434B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1B"/>
    <w:rsid w:val="000A4202"/>
    <w:rsid w:val="00100201"/>
    <w:rsid w:val="00275B6B"/>
    <w:rsid w:val="00285D1B"/>
    <w:rsid w:val="00363E37"/>
    <w:rsid w:val="003F3DDB"/>
    <w:rsid w:val="00414BCA"/>
    <w:rsid w:val="004E1056"/>
    <w:rsid w:val="004E653B"/>
    <w:rsid w:val="005871B3"/>
    <w:rsid w:val="006A0031"/>
    <w:rsid w:val="006C7598"/>
    <w:rsid w:val="006D64A5"/>
    <w:rsid w:val="00727939"/>
    <w:rsid w:val="00751131"/>
    <w:rsid w:val="00764003"/>
    <w:rsid w:val="007B111A"/>
    <w:rsid w:val="00815005"/>
    <w:rsid w:val="008445A2"/>
    <w:rsid w:val="00864C31"/>
    <w:rsid w:val="00871143"/>
    <w:rsid w:val="008A2239"/>
    <w:rsid w:val="008B70F8"/>
    <w:rsid w:val="008D786D"/>
    <w:rsid w:val="0093055C"/>
    <w:rsid w:val="00AA25F0"/>
    <w:rsid w:val="00B140C5"/>
    <w:rsid w:val="00B948CD"/>
    <w:rsid w:val="00BB5E86"/>
    <w:rsid w:val="00BC395A"/>
    <w:rsid w:val="00BF1A8A"/>
    <w:rsid w:val="00C4211B"/>
    <w:rsid w:val="00CA34D1"/>
    <w:rsid w:val="00DA00CB"/>
    <w:rsid w:val="00DA19C3"/>
    <w:rsid w:val="00E36843"/>
    <w:rsid w:val="00E43EBA"/>
    <w:rsid w:val="00F16BDF"/>
    <w:rsid w:val="00F55BD0"/>
    <w:rsid w:val="00FB01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5D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85D1B"/>
    <w:pPr>
      <w:ind w:left="720"/>
      <w:contextualSpacing/>
    </w:pPr>
  </w:style>
  <w:style w:type="paragraph" w:styleId="Zkladntext">
    <w:name w:val="Body Text"/>
    <w:basedOn w:val="Normln"/>
    <w:link w:val="ZkladntextChar"/>
    <w:rsid w:val="00285D1B"/>
    <w:pPr>
      <w:suppressAutoHyphens/>
      <w:spacing w:after="120" w:line="240" w:lineRule="auto"/>
      <w:jc w:val="both"/>
    </w:pPr>
    <w:rPr>
      <w:rFonts w:ascii="Arial" w:eastAsia="Times New Roman" w:hAnsi="Arial" w:cs="Times New Roman"/>
      <w:sz w:val="20"/>
      <w:szCs w:val="20"/>
      <w:lang w:eastAsia="ar-SA"/>
    </w:rPr>
  </w:style>
  <w:style w:type="character" w:customStyle="1" w:styleId="ZkladntextChar">
    <w:name w:val="Základní text Char"/>
    <w:basedOn w:val="Standardnpsmoodstavce"/>
    <w:link w:val="Zkladntext"/>
    <w:rsid w:val="00285D1B"/>
    <w:rPr>
      <w:rFonts w:ascii="Arial" w:eastAsia="Times New Roman" w:hAnsi="Arial" w:cs="Times New Roman"/>
      <w:sz w:val="20"/>
      <w:szCs w:val="20"/>
      <w:lang w:eastAsia="ar-SA"/>
    </w:rPr>
  </w:style>
  <w:style w:type="character" w:styleId="Odkaznakoment">
    <w:name w:val="annotation reference"/>
    <w:basedOn w:val="Standardnpsmoodstavce"/>
    <w:uiPriority w:val="99"/>
    <w:semiHidden/>
    <w:unhideWhenUsed/>
    <w:rsid w:val="004E653B"/>
    <w:rPr>
      <w:sz w:val="16"/>
      <w:szCs w:val="16"/>
    </w:rPr>
  </w:style>
  <w:style w:type="paragraph" w:styleId="Textkomente">
    <w:name w:val="annotation text"/>
    <w:basedOn w:val="Normln"/>
    <w:link w:val="TextkomenteChar"/>
    <w:uiPriority w:val="99"/>
    <w:semiHidden/>
    <w:unhideWhenUsed/>
    <w:rsid w:val="004E653B"/>
    <w:pPr>
      <w:spacing w:line="240" w:lineRule="auto"/>
    </w:pPr>
    <w:rPr>
      <w:sz w:val="20"/>
      <w:szCs w:val="20"/>
    </w:rPr>
  </w:style>
  <w:style w:type="character" w:customStyle="1" w:styleId="TextkomenteChar">
    <w:name w:val="Text komentáře Char"/>
    <w:basedOn w:val="Standardnpsmoodstavce"/>
    <w:link w:val="Textkomente"/>
    <w:uiPriority w:val="99"/>
    <w:semiHidden/>
    <w:rsid w:val="004E653B"/>
    <w:rPr>
      <w:sz w:val="20"/>
      <w:szCs w:val="20"/>
    </w:rPr>
  </w:style>
  <w:style w:type="paragraph" w:styleId="Pedmtkomente">
    <w:name w:val="annotation subject"/>
    <w:basedOn w:val="Textkomente"/>
    <w:next w:val="Textkomente"/>
    <w:link w:val="PedmtkomenteChar"/>
    <w:uiPriority w:val="99"/>
    <w:semiHidden/>
    <w:unhideWhenUsed/>
    <w:rsid w:val="004E653B"/>
    <w:rPr>
      <w:b/>
      <w:bCs/>
    </w:rPr>
  </w:style>
  <w:style w:type="character" w:customStyle="1" w:styleId="PedmtkomenteChar">
    <w:name w:val="Předmět komentáře Char"/>
    <w:basedOn w:val="TextkomenteChar"/>
    <w:link w:val="Pedmtkomente"/>
    <w:uiPriority w:val="99"/>
    <w:semiHidden/>
    <w:rsid w:val="004E653B"/>
    <w:rPr>
      <w:b/>
      <w:bCs/>
      <w:sz w:val="20"/>
      <w:szCs w:val="20"/>
    </w:rPr>
  </w:style>
  <w:style w:type="paragraph" w:styleId="Textbubliny">
    <w:name w:val="Balloon Text"/>
    <w:basedOn w:val="Normln"/>
    <w:link w:val="TextbublinyChar"/>
    <w:uiPriority w:val="99"/>
    <w:semiHidden/>
    <w:unhideWhenUsed/>
    <w:rsid w:val="004E653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65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5D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85D1B"/>
    <w:pPr>
      <w:ind w:left="720"/>
      <w:contextualSpacing/>
    </w:pPr>
  </w:style>
  <w:style w:type="paragraph" w:styleId="Zkladntext">
    <w:name w:val="Body Text"/>
    <w:basedOn w:val="Normln"/>
    <w:link w:val="ZkladntextChar"/>
    <w:rsid w:val="00285D1B"/>
    <w:pPr>
      <w:suppressAutoHyphens/>
      <w:spacing w:after="120" w:line="240" w:lineRule="auto"/>
      <w:jc w:val="both"/>
    </w:pPr>
    <w:rPr>
      <w:rFonts w:ascii="Arial" w:eastAsia="Times New Roman" w:hAnsi="Arial" w:cs="Times New Roman"/>
      <w:sz w:val="20"/>
      <w:szCs w:val="20"/>
      <w:lang w:eastAsia="ar-SA"/>
    </w:rPr>
  </w:style>
  <w:style w:type="character" w:customStyle="1" w:styleId="ZkladntextChar">
    <w:name w:val="Základní text Char"/>
    <w:basedOn w:val="Standardnpsmoodstavce"/>
    <w:link w:val="Zkladntext"/>
    <w:rsid w:val="00285D1B"/>
    <w:rPr>
      <w:rFonts w:ascii="Arial" w:eastAsia="Times New Roman" w:hAnsi="Arial" w:cs="Times New Roman"/>
      <w:sz w:val="20"/>
      <w:szCs w:val="20"/>
      <w:lang w:eastAsia="ar-SA"/>
    </w:rPr>
  </w:style>
  <w:style w:type="character" w:styleId="Odkaznakoment">
    <w:name w:val="annotation reference"/>
    <w:basedOn w:val="Standardnpsmoodstavce"/>
    <w:uiPriority w:val="99"/>
    <w:semiHidden/>
    <w:unhideWhenUsed/>
    <w:rsid w:val="004E653B"/>
    <w:rPr>
      <w:sz w:val="16"/>
      <w:szCs w:val="16"/>
    </w:rPr>
  </w:style>
  <w:style w:type="paragraph" w:styleId="Textkomente">
    <w:name w:val="annotation text"/>
    <w:basedOn w:val="Normln"/>
    <w:link w:val="TextkomenteChar"/>
    <w:uiPriority w:val="99"/>
    <w:semiHidden/>
    <w:unhideWhenUsed/>
    <w:rsid w:val="004E653B"/>
    <w:pPr>
      <w:spacing w:line="240" w:lineRule="auto"/>
    </w:pPr>
    <w:rPr>
      <w:sz w:val="20"/>
      <w:szCs w:val="20"/>
    </w:rPr>
  </w:style>
  <w:style w:type="character" w:customStyle="1" w:styleId="TextkomenteChar">
    <w:name w:val="Text komentáře Char"/>
    <w:basedOn w:val="Standardnpsmoodstavce"/>
    <w:link w:val="Textkomente"/>
    <w:uiPriority w:val="99"/>
    <w:semiHidden/>
    <w:rsid w:val="004E653B"/>
    <w:rPr>
      <w:sz w:val="20"/>
      <w:szCs w:val="20"/>
    </w:rPr>
  </w:style>
  <w:style w:type="paragraph" w:styleId="Pedmtkomente">
    <w:name w:val="annotation subject"/>
    <w:basedOn w:val="Textkomente"/>
    <w:next w:val="Textkomente"/>
    <w:link w:val="PedmtkomenteChar"/>
    <w:uiPriority w:val="99"/>
    <w:semiHidden/>
    <w:unhideWhenUsed/>
    <w:rsid w:val="004E653B"/>
    <w:rPr>
      <w:b/>
      <w:bCs/>
    </w:rPr>
  </w:style>
  <w:style w:type="character" w:customStyle="1" w:styleId="PedmtkomenteChar">
    <w:name w:val="Předmět komentáře Char"/>
    <w:basedOn w:val="TextkomenteChar"/>
    <w:link w:val="Pedmtkomente"/>
    <w:uiPriority w:val="99"/>
    <w:semiHidden/>
    <w:rsid w:val="004E653B"/>
    <w:rPr>
      <w:b/>
      <w:bCs/>
      <w:sz w:val="20"/>
      <w:szCs w:val="20"/>
    </w:rPr>
  </w:style>
  <w:style w:type="paragraph" w:styleId="Textbubliny">
    <w:name w:val="Balloon Text"/>
    <w:basedOn w:val="Normln"/>
    <w:link w:val="TextbublinyChar"/>
    <w:uiPriority w:val="99"/>
    <w:semiHidden/>
    <w:unhideWhenUsed/>
    <w:rsid w:val="004E653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6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5365</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Kucova</dc:creator>
  <cp:lastModifiedBy>Jana Kučová</cp:lastModifiedBy>
  <cp:revision>2</cp:revision>
  <dcterms:created xsi:type="dcterms:W3CDTF">2019-07-12T05:52:00Z</dcterms:created>
  <dcterms:modified xsi:type="dcterms:W3CDTF">2019-07-12T05:52:00Z</dcterms:modified>
</cp:coreProperties>
</file>